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AB7" w:rsidRPr="00A50918" w:rsidRDefault="00FE5485" w:rsidP="00A50918">
      <w:pPr>
        <w:spacing w:beforeLines="100" w:before="312" w:afterLines="100" w:after="312" w:line="594" w:lineRule="exact"/>
        <w:jc w:val="center"/>
        <w:rPr>
          <w:rFonts w:ascii="宋体" w:eastAsia="宋体" w:hAnsi="宋体"/>
          <w:b/>
          <w:snapToGrid w:val="0"/>
          <w:kern w:val="0"/>
          <w:sz w:val="44"/>
          <w:szCs w:val="44"/>
        </w:rPr>
      </w:pPr>
      <w:r>
        <w:rPr>
          <w:rFonts w:ascii="宋体" w:eastAsia="宋体" w:hAnsi="宋体" w:hint="eastAsia"/>
          <w:b/>
          <w:snapToGrid w:val="0"/>
          <w:kern w:val="0"/>
          <w:sz w:val="44"/>
          <w:szCs w:val="44"/>
        </w:rPr>
        <w:t>国家电网有限公司2</w:t>
      </w:r>
      <w:r>
        <w:rPr>
          <w:rFonts w:ascii="宋体" w:eastAsia="宋体" w:hAnsi="宋体"/>
          <w:b/>
          <w:snapToGrid w:val="0"/>
          <w:kern w:val="0"/>
          <w:sz w:val="44"/>
          <w:szCs w:val="44"/>
        </w:rPr>
        <w:t>020</w:t>
      </w:r>
      <w:r w:rsidR="00EA0E21">
        <w:rPr>
          <w:rFonts w:ascii="宋体" w:eastAsia="宋体" w:hAnsi="宋体" w:hint="eastAsia"/>
          <w:b/>
          <w:snapToGrid w:val="0"/>
          <w:kern w:val="0"/>
          <w:sz w:val="44"/>
          <w:szCs w:val="44"/>
        </w:rPr>
        <w:t>年办公类物资供应商履约考核结果公</w:t>
      </w:r>
      <w:bookmarkStart w:id="0" w:name="_GoBack"/>
      <w:bookmarkEnd w:id="0"/>
      <w:r w:rsidR="00EA0E21">
        <w:rPr>
          <w:rFonts w:ascii="宋体" w:eastAsia="宋体" w:hAnsi="宋体" w:hint="eastAsia"/>
          <w:b/>
          <w:snapToGrid w:val="0"/>
          <w:kern w:val="0"/>
          <w:sz w:val="44"/>
          <w:szCs w:val="44"/>
        </w:rPr>
        <w:t>告</w:t>
      </w:r>
      <w:r w:rsidR="000B063F">
        <w:rPr>
          <w:rFonts w:ascii="宋体" w:eastAsia="宋体" w:hAnsi="宋体" w:hint="eastAsia"/>
          <w:b/>
          <w:snapToGrid w:val="0"/>
          <w:kern w:val="0"/>
          <w:sz w:val="44"/>
          <w:szCs w:val="44"/>
        </w:rPr>
        <w:t>【第</w:t>
      </w:r>
      <w:r w:rsidR="0098790C">
        <w:rPr>
          <w:rFonts w:ascii="宋体" w:eastAsia="宋体" w:hAnsi="宋体"/>
          <w:b/>
          <w:snapToGrid w:val="0"/>
          <w:kern w:val="0"/>
          <w:sz w:val="44"/>
          <w:szCs w:val="44"/>
        </w:rPr>
        <w:t>7</w:t>
      </w:r>
      <w:r w:rsidR="000B063F">
        <w:rPr>
          <w:rFonts w:ascii="宋体" w:eastAsia="宋体" w:hAnsi="宋体" w:hint="eastAsia"/>
          <w:b/>
          <w:snapToGrid w:val="0"/>
          <w:kern w:val="0"/>
          <w:sz w:val="44"/>
          <w:szCs w:val="44"/>
        </w:rPr>
        <w:t>期】</w:t>
      </w:r>
    </w:p>
    <w:p w:rsidR="00156AB7" w:rsidRDefault="00FE548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依据《国家电网有限公司办公类物资框架采购协议》违约责任相关内容约定，</w:t>
      </w:r>
      <w:r w:rsidR="00DA012E">
        <w:rPr>
          <w:rFonts w:ascii="仿宋_GB2312" w:eastAsia="仿宋_GB2312" w:hint="eastAsia"/>
          <w:sz w:val="32"/>
          <w:szCs w:val="32"/>
        </w:rPr>
        <w:t>现</w:t>
      </w:r>
      <w:r w:rsidR="00A50918">
        <w:rPr>
          <w:rFonts w:ascii="仿宋_GB2312" w:eastAsia="仿宋_GB2312" w:hint="eastAsia"/>
          <w:sz w:val="32"/>
          <w:szCs w:val="32"/>
        </w:rPr>
        <w:t>已完成</w:t>
      </w:r>
      <w:r>
        <w:rPr>
          <w:rFonts w:ascii="仿宋_GB2312" w:eastAsia="仿宋_GB2312" w:hint="eastAsia"/>
          <w:sz w:val="32"/>
          <w:szCs w:val="32"/>
        </w:rPr>
        <w:t>办公类物资供应商</w:t>
      </w:r>
      <w:r w:rsidR="00780060">
        <w:rPr>
          <w:rFonts w:ascii="仿宋_GB2312" w:eastAsia="仿宋_GB2312"/>
          <w:sz w:val="32"/>
          <w:szCs w:val="32"/>
        </w:rPr>
        <w:t>3</w:t>
      </w:r>
      <w:r w:rsidR="00A50918">
        <w:rPr>
          <w:rFonts w:ascii="仿宋_GB2312" w:eastAsia="仿宋_GB2312" w:hint="eastAsia"/>
          <w:sz w:val="32"/>
          <w:szCs w:val="32"/>
        </w:rPr>
        <w:t>月履约考核，考核周期为</w:t>
      </w:r>
      <w:r w:rsidR="008446FE">
        <w:rPr>
          <w:rFonts w:ascii="仿宋_GB2312" w:eastAsia="仿宋_GB2312"/>
          <w:sz w:val="32"/>
          <w:szCs w:val="32"/>
        </w:rPr>
        <w:t>2021</w:t>
      </w:r>
      <w:r w:rsidR="00A50918">
        <w:rPr>
          <w:rFonts w:ascii="仿宋_GB2312" w:eastAsia="仿宋_GB2312" w:hint="eastAsia"/>
          <w:sz w:val="32"/>
          <w:szCs w:val="32"/>
        </w:rPr>
        <w:t>年</w:t>
      </w:r>
      <w:r w:rsidR="0098790C">
        <w:rPr>
          <w:rFonts w:ascii="仿宋_GB2312" w:eastAsia="仿宋_GB2312"/>
          <w:sz w:val="32"/>
          <w:szCs w:val="32"/>
        </w:rPr>
        <w:t>3</w:t>
      </w:r>
      <w:r w:rsidR="00A50918">
        <w:rPr>
          <w:rFonts w:ascii="仿宋_GB2312" w:eastAsia="仿宋_GB2312" w:hint="eastAsia"/>
          <w:sz w:val="32"/>
          <w:szCs w:val="32"/>
        </w:rPr>
        <w:t>月</w:t>
      </w:r>
      <w:r w:rsidR="00432421">
        <w:rPr>
          <w:rFonts w:ascii="仿宋_GB2312" w:eastAsia="仿宋_GB2312"/>
          <w:sz w:val="32"/>
          <w:szCs w:val="32"/>
        </w:rPr>
        <w:t>26</w:t>
      </w:r>
      <w:r w:rsidR="00A50918">
        <w:rPr>
          <w:rFonts w:ascii="仿宋_GB2312" w:eastAsia="仿宋_GB2312" w:hint="eastAsia"/>
          <w:sz w:val="32"/>
          <w:szCs w:val="32"/>
        </w:rPr>
        <w:t>日至</w:t>
      </w:r>
      <w:r w:rsidR="0098790C">
        <w:rPr>
          <w:rFonts w:ascii="仿宋_GB2312" w:eastAsia="仿宋_GB2312"/>
          <w:sz w:val="32"/>
          <w:szCs w:val="32"/>
        </w:rPr>
        <w:t>4</w:t>
      </w:r>
      <w:r w:rsidR="00A50918">
        <w:rPr>
          <w:rFonts w:ascii="仿宋_GB2312" w:eastAsia="仿宋_GB2312" w:hint="eastAsia"/>
          <w:sz w:val="32"/>
          <w:szCs w:val="32"/>
        </w:rPr>
        <w:t>月2</w:t>
      </w:r>
      <w:r w:rsidR="00A50918">
        <w:rPr>
          <w:rFonts w:ascii="仿宋_GB2312" w:eastAsia="仿宋_GB2312"/>
          <w:sz w:val="32"/>
          <w:szCs w:val="32"/>
        </w:rPr>
        <w:t>5</w:t>
      </w:r>
      <w:r w:rsidR="00A50918">
        <w:rPr>
          <w:rFonts w:ascii="仿宋_GB2312" w:eastAsia="仿宋_GB2312" w:hint="eastAsia"/>
          <w:sz w:val="32"/>
          <w:szCs w:val="32"/>
        </w:rPr>
        <w:t>日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156AB7" w:rsidRDefault="00FE548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现公布</w:t>
      </w:r>
      <w:r>
        <w:rPr>
          <w:rFonts w:ascii="仿宋_GB2312" w:eastAsia="仿宋_GB2312"/>
          <w:sz w:val="32"/>
          <w:szCs w:val="32"/>
        </w:rPr>
        <w:t>2020</w:t>
      </w:r>
      <w:r>
        <w:rPr>
          <w:rFonts w:ascii="仿宋_GB2312" w:eastAsia="仿宋_GB2312" w:hint="eastAsia"/>
          <w:sz w:val="32"/>
          <w:szCs w:val="32"/>
        </w:rPr>
        <w:t>年</w:t>
      </w:r>
      <w:r w:rsidR="00BB4B5D">
        <w:rPr>
          <w:rFonts w:ascii="仿宋_GB2312" w:eastAsia="仿宋_GB2312" w:hint="eastAsia"/>
          <w:sz w:val="32"/>
          <w:szCs w:val="32"/>
        </w:rPr>
        <w:t>批次</w:t>
      </w:r>
      <w:r>
        <w:rPr>
          <w:rFonts w:ascii="仿宋_GB2312" w:eastAsia="仿宋_GB2312" w:hint="eastAsia"/>
          <w:sz w:val="32"/>
          <w:szCs w:val="32"/>
        </w:rPr>
        <w:t>办公类物资供应商</w:t>
      </w:r>
      <w:r w:rsidR="0098790C">
        <w:rPr>
          <w:rFonts w:ascii="仿宋_GB2312" w:eastAsia="仿宋_GB2312"/>
          <w:sz w:val="32"/>
          <w:szCs w:val="32"/>
        </w:rPr>
        <w:t>4</w:t>
      </w:r>
      <w:r w:rsidR="00EA0E21">
        <w:rPr>
          <w:rFonts w:ascii="仿宋_GB2312" w:eastAsia="仿宋_GB2312" w:hint="eastAsia"/>
          <w:sz w:val="32"/>
          <w:szCs w:val="32"/>
        </w:rPr>
        <w:t>月履约考核结果</w:t>
      </w:r>
      <w:r>
        <w:rPr>
          <w:rFonts w:ascii="仿宋_GB2312" w:eastAsia="仿宋_GB2312" w:hint="eastAsia"/>
          <w:sz w:val="32"/>
          <w:szCs w:val="32"/>
        </w:rPr>
        <w:t>，</w:t>
      </w:r>
      <w:r w:rsidR="00EA0E21">
        <w:rPr>
          <w:rFonts w:ascii="仿宋_GB2312" w:eastAsia="仿宋_GB2312" w:hint="eastAsia"/>
          <w:sz w:val="32"/>
          <w:szCs w:val="32"/>
        </w:rPr>
        <w:t>考核结果</w:t>
      </w:r>
      <w:r>
        <w:rPr>
          <w:rFonts w:ascii="仿宋_GB2312" w:eastAsia="仿宋_GB2312" w:hint="eastAsia"/>
          <w:sz w:val="32"/>
          <w:szCs w:val="32"/>
        </w:rPr>
        <w:t>如下</w:t>
      </w:r>
      <w:r w:rsidR="000B063F">
        <w:rPr>
          <w:rFonts w:ascii="仿宋_GB2312" w:eastAsia="仿宋_GB2312" w:hint="eastAsia"/>
          <w:sz w:val="32"/>
          <w:szCs w:val="32"/>
        </w:rPr>
        <w:t>：</w:t>
      </w:r>
    </w:p>
    <w:p w:rsidR="00156AB7" w:rsidRDefault="00AF01AD">
      <w:pPr>
        <w:spacing w:line="580" w:lineRule="exact"/>
        <w:ind w:firstLineChars="200" w:firstLine="562"/>
        <w:jc w:val="center"/>
        <w:rPr>
          <w:rFonts w:ascii="宋体" w:eastAsia="宋体" w:hAnsi="宋体"/>
          <w:b/>
          <w:sz w:val="28"/>
          <w:szCs w:val="28"/>
        </w:rPr>
      </w:pPr>
      <w:r w:rsidRPr="00AF01AD">
        <w:rPr>
          <w:rFonts w:ascii="宋体" w:eastAsia="宋体" w:hAnsi="宋体" w:hint="eastAsia"/>
          <w:b/>
          <w:sz w:val="28"/>
          <w:szCs w:val="28"/>
        </w:rPr>
        <w:t>表</w:t>
      </w:r>
      <w:r w:rsidRPr="00AF01AD">
        <w:rPr>
          <w:rFonts w:ascii="宋体" w:eastAsia="宋体" w:hAnsi="宋体"/>
          <w:b/>
          <w:sz w:val="28"/>
          <w:szCs w:val="28"/>
        </w:rPr>
        <w:t>1 供应商</w:t>
      </w:r>
      <w:r w:rsidR="0098790C">
        <w:rPr>
          <w:rFonts w:ascii="宋体" w:eastAsia="宋体" w:hAnsi="宋体" w:hint="eastAsia"/>
          <w:b/>
          <w:sz w:val="28"/>
          <w:szCs w:val="28"/>
        </w:rPr>
        <w:t>4</w:t>
      </w:r>
      <w:r w:rsidRPr="00AF01AD">
        <w:rPr>
          <w:rFonts w:ascii="宋体" w:eastAsia="宋体" w:hAnsi="宋体"/>
          <w:b/>
          <w:sz w:val="28"/>
          <w:szCs w:val="28"/>
        </w:rPr>
        <w:t>月履约考核结果明细表</w:t>
      </w:r>
    </w:p>
    <w:tbl>
      <w:tblPr>
        <w:tblW w:w="9215" w:type="dxa"/>
        <w:jc w:val="center"/>
        <w:tblBorders>
          <w:top w:val="double" w:sz="4" w:space="0" w:color="000000"/>
          <w:bottom w:val="doub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"/>
        <w:gridCol w:w="3119"/>
        <w:gridCol w:w="709"/>
        <w:gridCol w:w="709"/>
        <w:gridCol w:w="992"/>
        <w:gridCol w:w="851"/>
        <w:gridCol w:w="850"/>
        <w:gridCol w:w="709"/>
        <w:gridCol w:w="992"/>
      </w:tblGrid>
      <w:tr w:rsidR="0098790C" w:rsidTr="00AE51BC">
        <w:trPr>
          <w:trHeight w:val="247"/>
          <w:tblHeader/>
          <w:jc w:val="center"/>
        </w:trPr>
        <w:tc>
          <w:tcPr>
            <w:tcW w:w="284" w:type="dxa"/>
            <w:vMerge w:val="restart"/>
            <w:shd w:val="clear" w:color="auto" w:fill="auto"/>
            <w:vAlign w:val="center"/>
          </w:tcPr>
          <w:p w:rsidR="0098790C" w:rsidRPr="0098790C" w:rsidRDefault="0098790C" w:rsidP="00AE51BC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8790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98790C" w:rsidRPr="0098790C" w:rsidRDefault="0098790C" w:rsidP="00AE51BC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8790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4820" w:type="dxa"/>
            <w:gridSpan w:val="6"/>
          </w:tcPr>
          <w:p w:rsidR="0098790C" w:rsidRPr="0098790C" w:rsidRDefault="0098790C" w:rsidP="00AE51B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8790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本期情况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98790C" w:rsidRPr="0098790C" w:rsidRDefault="0098790C" w:rsidP="00AE51BC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8790C"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2020年10月1日起累计扣除分值</w:t>
            </w:r>
          </w:p>
        </w:tc>
      </w:tr>
      <w:tr w:rsidR="0098790C" w:rsidTr="00AE51BC">
        <w:trPr>
          <w:trHeight w:val="311"/>
          <w:tblHeader/>
          <w:jc w:val="center"/>
        </w:trPr>
        <w:tc>
          <w:tcPr>
            <w:tcW w:w="284" w:type="dxa"/>
            <w:vMerge/>
            <w:shd w:val="clear" w:color="auto" w:fill="auto"/>
            <w:vAlign w:val="center"/>
          </w:tcPr>
          <w:p w:rsidR="0098790C" w:rsidRPr="00B454B3" w:rsidRDefault="0098790C" w:rsidP="00AE51B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98790C" w:rsidRPr="00B454B3" w:rsidRDefault="0098790C" w:rsidP="00AE51B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8790C" w:rsidRPr="00B454B3" w:rsidRDefault="0098790C" w:rsidP="00AE51B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B454B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价格异常商品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790C" w:rsidRPr="00B454B3" w:rsidRDefault="0098790C" w:rsidP="00AE51B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B454B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好评率低商品</w:t>
            </w:r>
          </w:p>
        </w:tc>
        <w:tc>
          <w:tcPr>
            <w:tcW w:w="992" w:type="dxa"/>
            <w:vAlign w:val="center"/>
          </w:tcPr>
          <w:p w:rsidR="0098790C" w:rsidRPr="00B454B3" w:rsidRDefault="0098790C" w:rsidP="00AE51B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B454B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商品或服务投诉/举报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8790C" w:rsidRPr="00B454B3" w:rsidRDefault="0098790C" w:rsidP="00AE51B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B454B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品类覆盖率不足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8790C" w:rsidRPr="00B454B3" w:rsidRDefault="0098790C" w:rsidP="00AE51B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B454B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未按协议要求维护订单状态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790C" w:rsidRPr="00B454B3" w:rsidRDefault="0098790C" w:rsidP="00AE51B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B454B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本期扣除分值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8790C" w:rsidRDefault="0098790C" w:rsidP="00AE51B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1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欧菲斯集团股份有限公司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0.34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0.05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0.49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1.61</w:t>
            </w:r>
          </w:p>
        </w:tc>
      </w:tr>
      <w:tr w:rsidR="0098790C" w:rsidTr="00AE51BC">
        <w:trPr>
          <w:trHeight w:val="467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成都京东世纪贸易有限公司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0.21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0.41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2.42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3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佳能（中国）有限公司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0.2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1.40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4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青岛海尔空调器有限总公司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0.2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1.22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5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广东美的制冷设备有限公司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0.2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1.20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6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东芝泰格信息系统（深圳）有限公司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0.2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1.10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7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珠海奔图打印科技有限公司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0.2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1.03</w:t>
            </w:r>
          </w:p>
        </w:tc>
      </w:tr>
      <w:tr w:rsidR="0098790C" w:rsidTr="00AE51BC">
        <w:trPr>
          <w:trHeight w:val="442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8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TCL空调器（中山）有限公司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0.2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1.02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9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理光（中国）投资有限公司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0.2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1.00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10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E0DDB">
              <w:rPr>
                <w:rFonts w:ascii="宋体" w:eastAsia="宋体" w:hAnsi="宋体" w:hint="eastAsia"/>
                <w:sz w:val="24"/>
                <w:szCs w:val="24"/>
              </w:rPr>
              <w:t>富士胶片实业发展（上海）有限公司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0.2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0.72</w:t>
            </w:r>
          </w:p>
        </w:tc>
      </w:tr>
      <w:tr w:rsidR="0098790C" w:rsidTr="00AE51BC">
        <w:trPr>
          <w:trHeight w:val="463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11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珠海格力电器股份有限公司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0.2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0.40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12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上海晨光科力普办公用品有限公司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0.01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0.1</w:t>
            </w:r>
            <w:r>
              <w:rPr>
                <w:rFonts w:ascii="宋体" w:eastAsia="宋体" w:hAnsi="宋体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1.</w:t>
            </w:r>
            <w:r>
              <w:rPr>
                <w:rFonts w:ascii="宋体" w:eastAsia="宋体" w:hAnsi="宋体"/>
                <w:b/>
                <w:sz w:val="24"/>
                <w:szCs w:val="24"/>
              </w:rPr>
              <w:t>26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13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得力集什有限公司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0.0</w:t>
            </w:r>
            <w:r>
              <w:rPr>
                <w:rFonts w:ascii="宋体" w:eastAsia="宋体" w:hAnsi="宋体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0.13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/>
                <w:b/>
                <w:sz w:val="24"/>
                <w:szCs w:val="24"/>
              </w:rPr>
              <w:t>0.91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14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深圳齐心集团股份有限公司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0.0</w:t>
            </w:r>
            <w:r>
              <w:rPr>
                <w:rFonts w:ascii="宋体" w:eastAsia="宋体" w:hAnsi="宋体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0.1</w:t>
            </w:r>
            <w:r>
              <w:rPr>
                <w:rFonts w:ascii="宋体" w:eastAsia="宋体" w:hAnsi="宋体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/>
                <w:b/>
                <w:sz w:val="24"/>
                <w:szCs w:val="24"/>
              </w:rPr>
              <w:t>1.37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lastRenderedPageBreak/>
              <w:t>15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惠普贸易（上海）有限公司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0.01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0.11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1.33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16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浙江物产电子商务有限公司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0.01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0.11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0.84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17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北京国美在线电子商务有限公司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2.11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18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南京苏宁易购电子商务有限公司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1.32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19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领先未来科技集团有限公司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0.94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20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史泰博（上海）有限公司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0.90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21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奥克斯空调股份有限公司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0.80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22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广博集团股份有限公司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0.64</w:t>
            </w:r>
          </w:p>
        </w:tc>
      </w:tr>
      <w:tr w:rsidR="0098790C" w:rsidTr="00AE51BC">
        <w:trPr>
          <w:trHeight w:val="351"/>
          <w:jc w:val="center"/>
        </w:trPr>
        <w:tc>
          <w:tcPr>
            <w:tcW w:w="284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23</w:t>
            </w:r>
          </w:p>
        </w:tc>
        <w:tc>
          <w:tcPr>
            <w:tcW w:w="3119" w:type="dxa"/>
            <w:noWrap/>
            <w:vAlign w:val="center"/>
          </w:tcPr>
          <w:p w:rsidR="0098790C" w:rsidRPr="00901D28" w:rsidRDefault="0098790C" w:rsidP="00AE51BC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联想（北京）有限公司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0.1</w:t>
            </w:r>
          </w:p>
        </w:tc>
        <w:tc>
          <w:tcPr>
            <w:tcW w:w="850" w:type="dxa"/>
            <w:noWrap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0.1</w:t>
            </w:r>
          </w:p>
        </w:tc>
        <w:tc>
          <w:tcPr>
            <w:tcW w:w="992" w:type="dxa"/>
            <w:vAlign w:val="center"/>
          </w:tcPr>
          <w:p w:rsidR="0098790C" w:rsidRPr="00901D28" w:rsidRDefault="0098790C" w:rsidP="00AE51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901D28">
              <w:rPr>
                <w:rFonts w:ascii="宋体" w:eastAsia="宋体" w:hAnsi="宋体" w:hint="eastAsia"/>
                <w:b/>
                <w:sz w:val="24"/>
                <w:szCs w:val="24"/>
              </w:rPr>
              <w:t>0.41</w:t>
            </w:r>
          </w:p>
        </w:tc>
      </w:tr>
    </w:tbl>
    <w:p w:rsidR="0098790C" w:rsidRDefault="0098790C">
      <w:pPr>
        <w:spacing w:line="580" w:lineRule="exact"/>
        <w:ind w:firstLineChars="200" w:firstLine="562"/>
        <w:jc w:val="center"/>
        <w:rPr>
          <w:rFonts w:ascii="宋体" w:eastAsia="宋体" w:hAnsi="宋体" w:hint="eastAsia"/>
          <w:b/>
          <w:sz w:val="28"/>
          <w:szCs w:val="28"/>
        </w:rPr>
      </w:pPr>
    </w:p>
    <w:p w:rsidR="00432421" w:rsidRDefault="00432421">
      <w:pPr>
        <w:spacing w:line="580" w:lineRule="exact"/>
        <w:ind w:firstLineChars="200" w:firstLine="562"/>
        <w:jc w:val="center"/>
        <w:rPr>
          <w:rFonts w:ascii="宋体" w:eastAsia="宋体" w:hAnsi="宋体"/>
          <w:b/>
          <w:sz w:val="28"/>
          <w:szCs w:val="28"/>
        </w:rPr>
      </w:pPr>
    </w:p>
    <w:p w:rsidR="00432421" w:rsidRPr="00432421" w:rsidRDefault="00432421">
      <w:pPr>
        <w:spacing w:line="580" w:lineRule="exact"/>
        <w:ind w:firstLineChars="200" w:firstLine="562"/>
        <w:jc w:val="center"/>
        <w:rPr>
          <w:rFonts w:ascii="宋体" w:eastAsia="宋体" w:hAnsi="宋体"/>
          <w:b/>
          <w:sz w:val="28"/>
          <w:szCs w:val="28"/>
        </w:rPr>
      </w:pPr>
    </w:p>
    <w:p w:rsidR="00156AB7" w:rsidRDefault="00FE5485">
      <w:pPr>
        <w:pStyle w:val="a9"/>
        <w:shd w:val="clear" w:color="auto" w:fill="FFFFFF"/>
        <w:wordWrap w:val="0"/>
        <w:spacing w:before="0" w:beforeAutospacing="0" w:after="0" w:afterAutospacing="0"/>
        <w:jc w:val="right"/>
        <w:rPr>
          <w:rFonts w:ascii="仿宋_GB2312" w:eastAsia="仿宋_GB2312" w:hAnsiTheme="minorHAnsi" w:cstheme="minorBidi"/>
          <w:kern w:val="2"/>
          <w:sz w:val="32"/>
          <w:szCs w:val="32"/>
        </w:rPr>
      </w:pPr>
      <w:r>
        <w:rPr>
          <w:rFonts w:ascii="仿宋_GB2312" w:eastAsia="仿宋_GB2312" w:hAnsiTheme="minorHAnsi" w:cstheme="minorBidi" w:hint="eastAsia"/>
          <w:kern w:val="2"/>
          <w:sz w:val="32"/>
          <w:szCs w:val="32"/>
        </w:rPr>
        <w:t>办公用品及非电网零星物资选购专区</w:t>
      </w:r>
    </w:p>
    <w:p w:rsidR="00156AB7" w:rsidRDefault="00193BE1">
      <w:pPr>
        <w:pStyle w:val="a9"/>
        <w:shd w:val="clear" w:color="auto" w:fill="FFFFFF"/>
        <w:wordWrap w:val="0"/>
        <w:spacing w:before="0" w:beforeAutospacing="0" w:after="0" w:afterAutospacing="0"/>
        <w:jc w:val="right"/>
        <w:rPr>
          <w:rFonts w:ascii="微软雅黑" w:eastAsia="微软雅黑" w:hAnsi="微软雅黑"/>
          <w:color w:val="666666"/>
        </w:rPr>
      </w:pPr>
      <w:r>
        <w:rPr>
          <w:rFonts w:ascii="仿宋_GB2312" w:eastAsia="仿宋_GB2312" w:hAnsiTheme="minorHAnsi" w:cstheme="minorBidi" w:hint="eastAsia"/>
          <w:kern w:val="2"/>
          <w:sz w:val="32"/>
          <w:szCs w:val="32"/>
        </w:rPr>
        <w:t>202</w:t>
      </w:r>
      <w:r>
        <w:rPr>
          <w:rFonts w:ascii="仿宋_GB2312" w:eastAsia="仿宋_GB2312" w:hAnsiTheme="minorHAnsi" w:cstheme="minorBidi"/>
          <w:kern w:val="2"/>
          <w:sz w:val="32"/>
          <w:szCs w:val="32"/>
        </w:rPr>
        <w:t>1</w:t>
      </w:r>
      <w:r w:rsidR="00FE5485">
        <w:rPr>
          <w:rFonts w:ascii="仿宋_GB2312" w:eastAsia="仿宋_GB2312" w:hAnsiTheme="minorHAnsi" w:cstheme="minorBidi" w:hint="eastAsia"/>
          <w:kern w:val="2"/>
          <w:sz w:val="32"/>
          <w:szCs w:val="32"/>
        </w:rPr>
        <w:t>年</w:t>
      </w:r>
      <w:r w:rsidR="0098790C">
        <w:rPr>
          <w:rFonts w:ascii="仿宋_GB2312" w:eastAsia="仿宋_GB2312" w:hAnsiTheme="minorHAnsi" w:cstheme="minorBidi" w:hint="eastAsia"/>
          <w:kern w:val="2"/>
          <w:sz w:val="32"/>
          <w:szCs w:val="32"/>
        </w:rPr>
        <w:t>5</w:t>
      </w:r>
      <w:r w:rsidR="00FE5485">
        <w:rPr>
          <w:rFonts w:ascii="仿宋_GB2312" w:eastAsia="仿宋_GB2312" w:hAnsiTheme="minorHAnsi" w:cstheme="minorBidi" w:hint="eastAsia"/>
          <w:kern w:val="2"/>
          <w:sz w:val="32"/>
          <w:szCs w:val="32"/>
        </w:rPr>
        <w:t>月</w:t>
      </w:r>
      <w:r w:rsidR="008446FE">
        <w:rPr>
          <w:rFonts w:ascii="仿宋_GB2312" w:eastAsia="仿宋_GB2312" w:hAnsiTheme="minorHAnsi" w:cstheme="minorBidi" w:hint="eastAsia"/>
          <w:kern w:val="2"/>
          <w:sz w:val="32"/>
          <w:szCs w:val="32"/>
        </w:rPr>
        <w:t>1</w:t>
      </w:r>
      <w:r w:rsidR="0098790C">
        <w:rPr>
          <w:rFonts w:ascii="仿宋_GB2312" w:eastAsia="仿宋_GB2312" w:hAnsiTheme="minorHAnsi" w:cstheme="minorBidi"/>
          <w:kern w:val="2"/>
          <w:sz w:val="32"/>
          <w:szCs w:val="32"/>
        </w:rPr>
        <w:t>7</w:t>
      </w:r>
      <w:r w:rsidR="00FE5485">
        <w:rPr>
          <w:rFonts w:ascii="仿宋_GB2312" w:eastAsia="仿宋_GB2312" w:hAnsiTheme="minorHAnsi" w:cstheme="minorBidi" w:hint="eastAsia"/>
          <w:kern w:val="2"/>
          <w:sz w:val="32"/>
          <w:szCs w:val="32"/>
        </w:rPr>
        <w:t>日</w:t>
      </w:r>
      <w:r w:rsidR="00FE5485">
        <w:rPr>
          <w:rFonts w:ascii="仿宋_GB2312" w:eastAsia="仿宋_GB2312" w:hAnsiTheme="minorHAnsi" w:cstheme="minorBidi" w:hint="eastAsia"/>
          <w:kern w:val="2"/>
          <w:sz w:val="32"/>
          <w:szCs w:val="32"/>
        </w:rPr>
        <w:t>  </w:t>
      </w:r>
      <w:r w:rsidR="00FE5485">
        <w:rPr>
          <w:rFonts w:ascii="微软雅黑" w:eastAsia="微软雅黑" w:hAnsi="微软雅黑" w:hint="eastAsia"/>
          <w:color w:val="666666"/>
          <w:shd w:val="clear" w:color="auto" w:fill="FFFFFF"/>
        </w:rPr>
        <w:t>       </w:t>
      </w:r>
      <w:r w:rsidR="00FE5485">
        <w:rPr>
          <w:rFonts w:ascii="微软雅黑" w:eastAsia="微软雅黑" w:hAnsi="微软雅黑" w:hint="eastAsia"/>
          <w:color w:val="666666"/>
          <w:sz w:val="17"/>
          <w:szCs w:val="17"/>
          <w:shd w:val="clear" w:color="auto" w:fill="FFFFFF"/>
        </w:rPr>
        <w:t>  </w:t>
      </w:r>
    </w:p>
    <w:sectPr w:rsidR="00156A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102" w:rsidRDefault="00C51102" w:rsidP="0055092D">
      <w:r>
        <w:separator/>
      </w:r>
    </w:p>
  </w:endnote>
  <w:endnote w:type="continuationSeparator" w:id="0">
    <w:p w:rsidR="00C51102" w:rsidRDefault="00C51102" w:rsidP="00550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102" w:rsidRDefault="00C51102" w:rsidP="0055092D">
      <w:r>
        <w:separator/>
      </w:r>
    </w:p>
  </w:footnote>
  <w:footnote w:type="continuationSeparator" w:id="0">
    <w:p w:rsidR="00C51102" w:rsidRDefault="00C51102" w:rsidP="005509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8AF"/>
    <w:rsid w:val="00041836"/>
    <w:rsid w:val="000621A9"/>
    <w:rsid w:val="000B063F"/>
    <w:rsid w:val="001158AF"/>
    <w:rsid w:val="001419B0"/>
    <w:rsid w:val="00156AB7"/>
    <w:rsid w:val="001829A3"/>
    <w:rsid w:val="00193BE1"/>
    <w:rsid w:val="0019769D"/>
    <w:rsid w:val="002073F9"/>
    <w:rsid w:val="003108DE"/>
    <w:rsid w:val="00374F63"/>
    <w:rsid w:val="00387BF5"/>
    <w:rsid w:val="004108DD"/>
    <w:rsid w:val="00432421"/>
    <w:rsid w:val="00485E14"/>
    <w:rsid w:val="004B12D2"/>
    <w:rsid w:val="004B7041"/>
    <w:rsid w:val="0052465A"/>
    <w:rsid w:val="0055092D"/>
    <w:rsid w:val="00554F37"/>
    <w:rsid w:val="00560D35"/>
    <w:rsid w:val="00573524"/>
    <w:rsid w:val="00585410"/>
    <w:rsid w:val="005A4BF4"/>
    <w:rsid w:val="005D7F3B"/>
    <w:rsid w:val="0061416F"/>
    <w:rsid w:val="00644C6B"/>
    <w:rsid w:val="006D2D24"/>
    <w:rsid w:val="006F6F28"/>
    <w:rsid w:val="0071526C"/>
    <w:rsid w:val="00780060"/>
    <w:rsid w:val="00815B4C"/>
    <w:rsid w:val="008446FE"/>
    <w:rsid w:val="00852696"/>
    <w:rsid w:val="008B7179"/>
    <w:rsid w:val="0098790C"/>
    <w:rsid w:val="009A084D"/>
    <w:rsid w:val="00A50918"/>
    <w:rsid w:val="00A64E96"/>
    <w:rsid w:val="00A6602E"/>
    <w:rsid w:val="00A81A86"/>
    <w:rsid w:val="00A95A26"/>
    <w:rsid w:val="00AF01AD"/>
    <w:rsid w:val="00B30526"/>
    <w:rsid w:val="00B37E74"/>
    <w:rsid w:val="00BB4B5D"/>
    <w:rsid w:val="00BC0099"/>
    <w:rsid w:val="00C14864"/>
    <w:rsid w:val="00C51102"/>
    <w:rsid w:val="00CE5996"/>
    <w:rsid w:val="00D01CD9"/>
    <w:rsid w:val="00D37238"/>
    <w:rsid w:val="00D5577A"/>
    <w:rsid w:val="00D609F1"/>
    <w:rsid w:val="00D83BB9"/>
    <w:rsid w:val="00DA012E"/>
    <w:rsid w:val="00DC1CE8"/>
    <w:rsid w:val="00E53063"/>
    <w:rsid w:val="00E933CF"/>
    <w:rsid w:val="00EA0E21"/>
    <w:rsid w:val="00EE2C2B"/>
    <w:rsid w:val="00F017B9"/>
    <w:rsid w:val="00FE5485"/>
    <w:rsid w:val="1D8F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B47332"/>
  <w15:docId w15:val="{D97E411B-1F4D-41B7-B5A3-2E136569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font11">
    <w:name w:val="font11"/>
    <w:basedOn w:val="a0"/>
    <w:qFormat/>
    <w:rPr>
      <w:rFonts w:ascii="Arial" w:hAnsi="Arial" w:cs="Arial"/>
      <w:color w:val="000000"/>
      <w:sz w:val="20"/>
      <w:szCs w:val="20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hint="eastAsia"/>
      <w:color w:val="000000"/>
      <w:sz w:val="24"/>
      <w:szCs w:val="24"/>
      <w:u w:val="none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hp-pc</dc:creator>
  <cp:lastModifiedBy>hp-pc</cp:lastModifiedBy>
  <cp:revision>3</cp:revision>
  <cp:lastPrinted>2020-11-12T08:45:00Z</cp:lastPrinted>
  <dcterms:created xsi:type="dcterms:W3CDTF">2021-05-17T01:01:00Z</dcterms:created>
  <dcterms:modified xsi:type="dcterms:W3CDTF">2021-05-17T01:03:00Z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2052-10.8.2.6726</vt:lpwstr>
  </property>
</Properties>
</file>