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14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outlineLvl w:val="0"/>
        <w:rPr>
          <w:rFonts w:hint="default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附件1：</w:t>
      </w:r>
    </w:p>
    <w:p w14:paraId="7574FF61">
      <w:pPr>
        <w:spacing w:line="560" w:lineRule="exact"/>
        <w:jc w:val="center"/>
        <w:textAlignment w:val="baseline"/>
        <w:outlineLvl w:val="0"/>
        <w:rPr>
          <w:rFonts w:hint="eastAsia" w:ascii="黑体" w:hAnsi="黑体" w:eastAsia="黑体" w:cs="Times New Roman"/>
          <w:color w:val="000000"/>
          <w:sz w:val="32"/>
          <w:szCs w:val="20"/>
        </w:rPr>
      </w:pPr>
      <w:r>
        <w:rPr>
          <w:rFonts w:hint="eastAsia" w:ascii="黑体" w:hAnsi="黑体" w:eastAsia="黑体" w:cs="Times New Roman"/>
          <w:color w:val="000000"/>
          <w:sz w:val="32"/>
          <w:szCs w:val="20"/>
        </w:rPr>
        <w:t>公示</w:t>
      </w:r>
      <w:r>
        <w:rPr>
          <w:rFonts w:hint="eastAsia" w:ascii="黑体" w:hAnsi="黑体" w:eastAsia="黑体" w:cs="Times New Roman"/>
          <w:color w:val="000000"/>
          <w:sz w:val="32"/>
          <w:szCs w:val="20"/>
          <w:lang w:val="en-US" w:eastAsia="zh-CN"/>
        </w:rPr>
        <w:t>/公</w:t>
      </w:r>
      <w:r>
        <w:rPr>
          <w:rFonts w:hint="eastAsia" w:ascii="黑体" w:hAnsi="黑体" w:eastAsia="黑体" w:cs="Times New Roman"/>
          <w:color w:val="000000"/>
          <w:sz w:val="32"/>
          <w:szCs w:val="20"/>
        </w:rPr>
        <w:t>告发布申请表</w:t>
      </w:r>
    </w:p>
    <w:tbl>
      <w:tblPr>
        <w:tblStyle w:val="4"/>
        <w:tblW w:w="929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2946"/>
        <w:gridCol w:w="1449"/>
        <w:gridCol w:w="3087"/>
      </w:tblGrid>
      <w:tr w14:paraId="7F1D9E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814" w:type="dxa"/>
            <w:vAlign w:val="center"/>
          </w:tcPr>
          <w:p w14:paraId="36AF7725">
            <w:pPr>
              <w:jc w:val="center"/>
              <w:rPr>
                <w:rFonts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>申请人</w:t>
            </w:r>
          </w:p>
        </w:tc>
        <w:tc>
          <w:tcPr>
            <w:tcW w:w="2946" w:type="dxa"/>
            <w:vAlign w:val="center"/>
          </w:tcPr>
          <w:p w14:paraId="5F58EC23">
            <w:pPr>
              <w:jc w:val="center"/>
              <w:rPr>
                <w:rFonts w:hint="default" w:ascii="方正仿宋_GBK" w:eastAsia="方正仿宋_GBK" w:hAnsiTheme="minorEastAsia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王海婷</w:t>
            </w:r>
          </w:p>
        </w:tc>
        <w:tc>
          <w:tcPr>
            <w:tcW w:w="1449" w:type="dxa"/>
            <w:vAlign w:val="center"/>
          </w:tcPr>
          <w:p w14:paraId="20AB63DE">
            <w:pPr>
              <w:jc w:val="center"/>
              <w:rPr>
                <w:rFonts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>申请日期</w:t>
            </w:r>
          </w:p>
        </w:tc>
        <w:tc>
          <w:tcPr>
            <w:tcW w:w="3087" w:type="dxa"/>
            <w:vAlign w:val="center"/>
          </w:tcPr>
          <w:p w14:paraId="1E35B74E">
            <w:pPr>
              <w:ind w:firstLine="240" w:firstLineChars="100"/>
              <w:rPr>
                <w:rFonts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>202</w:t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4</w:t>
            </w:r>
            <w:r>
              <w:rPr>
                <w:rFonts w:hint="eastAsia" w:ascii="方正仿宋_GBK" w:eastAsia="方正仿宋_GBK" w:hAnsiTheme="minorEastAsia"/>
                <w:sz w:val="24"/>
              </w:rPr>
              <w:t>年</w:t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8</w:t>
            </w:r>
            <w:r>
              <w:rPr>
                <w:rFonts w:hint="eastAsia" w:ascii="方正仿宋_GBK" w:eastAsia="方正仿宋_GBK" w:hAnsiTheme="minorEastAsia"/>
                <w:sz w:val="24"/>
              </w:rPr>
              <w:t>月</w:t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13</w:t>
            </w:r>
            <w:r>
              <w:rPr>
                <w:rFonts w:hint="eastAsia" w:ascii="方正仿宋_GBK" w:eastAsia="方正仿宋_GBK" w:hAnsiTheme="minorEastAsia"/>
                <w:sz w:val="24"/>
              </w:rPr>
              <w:t>日</w:t>
            </w:r>
          </w:p>
        </w:tc>
      </w:tr>
      <w:tr w14:paraId="1CDD32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1814" w:type="dxa"/>
            <w:vAlign w:val="center"/>
          </w:tcPr>
          <w:p w14:paraId="58ACC202">
            <w:pPr>
              <w:jc w:val="center"/>
              <w:rPr>
                <w:rFonts w:hint="default" w:ascii="方正仿宋_GBK" w:eastAsia="方正仿宋_GBK" w:hAnsiTheme="minorEastAsia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公告展示位置</w:t>
            </w:r>
          </w:p>
        </w:tc>
        <w:tc>
          <w:tcPr>
            <w:tcW w:w="7482" w:type="dxa"/>
            <w:gridSpan w:val="3"/>
            <w:vAlign w:val="center"/>
          </w:tcPr>
          <w:p w14:paraId="48D68092">
            <w:pPr>
              <w:adjustRightInd w:val="0"/>
              <w:snapToGrid w:val="0"/>
              <w:spacing w:line="560" w:lineRule="exact"/>
              <w:jc w:val="left"/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sym w:font="Wingdings" w:char="00FE"/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统一登</w:t>
            </w:r>
            <w:bookmarkStart w:id="0" w:name="_GoBack"/>
            <w:bookmarkEnd w:id="0"/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 xml:space="preserve">录页   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 xml:space="preserve">               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sym w:font="Wingdings" w:char="00A8"/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 xml:space="preserve">采购专区首页 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 xml:space="preserve"> </w:t>
            </w:r>
          </w:p>
          <w:p w14:paraId="11A2AE3E">
            <w:pPr>
              <w:adjustRightInd w:val="0"/>
              <w:snapToGrid w:val="0"/>
              <w:spacing w:line="560" w:lineRule="exact"/>
              <w:ind w:firstLine="220" w:firstLineChars="100"/>
              <w:jc w:val="left"/>
              <w:rPr>
                <w:rFonts w:hint="default" w:asciiTheme="minorEastAsia" w:hAnsiTheme="minorEastAsia" w:eastAsiaTheme="minorEastAsia" w:cstheme="minorEastAsia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sym w:font="Wingdings" w:char="00A8"/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 xml:space="preserve">车辆/计算机专区首页 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sym w:font="Wingdings" w:char="00A8"/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 xml:space="preserve">二级专区站点 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sym w:font="Wingdings" w:char="00A8"/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 xml:space="preserve">其他                     </w:t>
            </w:r>
          </w:p>
        </w:tc>
      </w:tr>
      <w:tr w14:paraId="5DFA67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  <w:jc w:val="center"/>
        </w:trPr>
        <w:tc>
          <w:tcPr>
            <w:tcW w:w="1814" w:type="dxa"/>
            <w:vAlign w:val="center"/>
          </w:tcPr>
          <w:p w14:paraId="50356AE7">
            <w:pPr>
              <w:jc w:val="center"/>
              <w:rPr>
                <w:rFonts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>审批事由</w:t>
            </w:r>
          </w:p>
        </w:tc>
        <w:tc>
          <w:tcPr>
            <w:tcW w:w="7482" w:type="dxa"/>
            <w:gridSpan w:val="3"/>
            <w:vAlign w:val="center"/>
          </w:tcPr>
          <w:p w14:paraId="24372A27">
            <w:pPr>
              <w:adjustRightInd w:val="0"/>
              <w:snapToGrid w:val="0"/>
              <w:spacing w:line="560" w:lineRule="exact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在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统一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登录页业务公告-商品审核公示公告的位置，发布国家电网有限公司2023年办公类物资框架采购标准化商品信息库专项入库审核公示【2024年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月第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次】</w:t>
            </w:r>
          </w:p>
        </w:tc>
      </w:tr>
      <w:tr w14:paraId="3C49B1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  <w:jc w:val="center"/>
        </w:trPr>
        <w:tc>
          <w:tcPr>
            <w:tcW w:w="1814" w:type="dxa"/>
            <w:vAlign w:val="center"/>
          </w:tcPr>
          <w:p w14:paraId="67B2F1E1">
            <w:pPr>
              <w:spacing w:line="500" w:lineRule="exact"/>
              <w:jc w:val="center"/>
              <w:rPr>
                <w:rFonts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>待审核明细</w:t>
            </w:r>
          </w:p>
        </w:tc>
        <w:tc>
          <w:tcPr>
            <w:tcW w:w="7482" w:type="dxa"/>
            <w:gridSpan w:val="3"/>
            <w:vAlign w:val="center"/>
          </w:tcPr>
          <w:p w14:paraId="7A5B3C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80" w:lineRule="atLeast"/>
              <w:ind w:left="0" w:right="0" w:firstLine="0"/>
              <w:jc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  <w:t>国家电网有限公司2023年办公类物资框架采购标准化商品信息库专项入库审核公示【2024年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  <w:t>月第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  <w:t>次】</w:t>
            </w:r>
          </w:p>
          <w:p w14:paraId="1A080D9E">
            <w:pPr>
              <w:pStyle w:val="3"/>
              <w:widowControl/>
              <w:shd w:val="clear" w:color="auto" w:fill="FFFFFF"/>
              <w:spacing w:beforeAutospacing="0" w:afterAutospacing="0" w:line="210" w:lineRule="atLeast"/>
              <w:ind w:firstLine="440" w:firstLineChars="200"/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</w:pPr>
            <w:r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  <w:t>按照《办公类物资商品上下架工作指南》标准，国网电网有限公司2023年办公类物资框架采购标准化商品信息库2024年</w:t>
            </w:r>
            <w:r>
              <w:rPr>
                <w:rFonts w:hint="eastAsia" w:asciiTheme="minorEastAsia" w:hAnsiTheme="minorEastAsia" w:cstheme="minorEastAsia"/>
                <w:kern w:val="2"/>
                <w:sz w:val="22"/>
                <w:szCs w:val="22"/>
                <w:lang w:val="en-US" w:eastAsia="zh-CN"/>
              </w:rPr>
              <w:t>8</w:t>
            </w:r>
            <w:r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  <w:t>月第</w:t>
            </w:r>
            <w:r>
              <w:rPr>
                <w:rFonts w:hint="eastAsia" w:asciiTheme="minorEastAsia" w:hAnsiTheme="minorEastAsia" w:cstheme="minorEastAsia"/>
                <w:kern w:val="2"/>
                <w:sz w:val="22"/>
                <w:szCs w:val="22"/>
                <w:lang w:val="en-US" w:eastAsia="zh-CN"/>
              </w:rPr>
              <w:t>7</w:t>
            </w:r>
            <w:r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  <w:t>次专项入库审核工作已经完成。本次专项入库标准商品审核通过</w:t>
            </w:r>
            <w:r>
              <w:rPr>
                <w:rFonts w:hint="eastAsia" w:asciiTheme="minorEastAsia" w:hAnsiTheme="minorEastAsia" w:cstheme="minorEastAsia"/>
                <w:kern w:val="2"/>
                <w:sz w:val="22"/>
                <w:szCs w:val="22"/>
                <w:lang w:val="en-US" w:eastAsia="zh-CN"/>
              </w:rPr>
              <w:t>7</w:t>
            </w:r>
            <w:r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  <w:t>条。现将审核情况予以公示，公示期为2024年</w:t>
            </w:r>
            <w:r>
              <w:rPr>
                <w:rFonts w:hint="eastAsia" w:asciiTheme="minorEastAsia" w:hAnsiTheme="minorEastAsia" w:cstheme="minorEastAsia"/>
                <w:kern w:val="2"/>
                <w:sz w:val="22"/>
                <w:szCs w:val="22"/>
                <w:lang w:val="en-US" w:eastAsia="zh-CN"/>
              </w:rPr>
              <w:t>8</w:t>
            </w:r>
            <w:r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  <w:t>月</w:t>
            </w:r>
            <w:r>
              <w:rPr>
                <w:rFonts w:hint="eastAsia" w:asciiTheme="minorEastAsia" w:hAnsiTheme="minorEastAsia" w:cstheme="minorEastAsia"/>
                <w:kern w:val="2"/>
                <w:sz w:val="22"/>
                <w:szCs w:val="22"/>
                <w:lang w:val="en-US" w:eastAsia="zh-CN"/>
              </w:rPr>
              <w:t>13</w:t>
            </w:r>
            <w:r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  <w:t>日至2024年</w:t>
            </w:r>
            <w:r>
              <w:rPr>
                <w:rFonts w:hint="eastAsia" w:asciiTheme="minorEastAsia" w:hAnsiTheme="minorEastAsia" w:cstheme="minorEastAsia"/>
                <w:kern w:val="2"/>
                <w:sz w:val="22"/>
                <w:szCs w:val="22"/>
                <w:lang w:val="en-US" w:eastAsia="zh-CN"/>
              </w:rPr>
              <w:t>8</w:t>
            </w:r>
            <w:r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  <w:t>月</w:t>
            </w:r>
            <w:r>
              <w:rPr>
                <w:rFonts w:hint="eastAsia" w:asciiTheme="minorEastAsia" w:hAnsiTheme="minorEastAsia" w:cstheme="minorEastAsia"/>
                <w:kern w:val="2"/>
                <w:sz w:val="22"/>
                <w:szCs w:val="22"/>
                <w:lang w:val="en-US" w:eastAsia="zh-CN"/>
              </w:rPr>
              <w:t>15</w:t>
            </w:r>
            <w:r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  <w:t>日。对审核情况有异议的，请于公示期内以书面形式反馈至电子邮箱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</w:rPr>
              <w:t>bzjs@jitiqiye.com</w:t>
            </w:r>
            <w:r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  <w:t>。</w:t>
            </w:r>
          </w:p>
          <w:p w14:paraId="3E86FBDA">
            <w:pPr>
              <w:pStyle w:val="3"/>
              <w:widowControl/>
              <w:shd w:val="clear" w:color="auto" w:fill="FFFFFF"/>
              <w:spacing w:beforeAutospacing="0" w:afterAutospacing="0" w:line="210" w:lineRule="atLeast"/>
              <w:jc w:val="both"/>
              <w:rPr>
                <w:rStyle w:val="7"/>
                <w:rFonts w:asciiTheme="minorEastAsia" w:hAnsiTheme="minorEastAsia" w:eastAsiaTheme="minorEastAsia" w:cstheme="minorEastAsia"/>
                <w:color w:val="auto"/>
                <w:kern w:val="2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color w:val="auto"/>
                <w:kern w:val="2"/>
              </w:rPr>
              <w:t>附件：</w:t>
            </w:r>
          </w:p>
          <w:p w14:paraId="0B2949A8">
            <w:pPr>
              <w:pStyle w:val="3"/>
              <w:widowControl/>
              <w:shd w:val="clear" w:color="auto" w:fill="FFFFFF"/>
              <w:spacing w:beforeAutospacing="0" w:afterAutospacing="0" w:line="210" w:lineRule="atLeast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u w:val="single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u w:val="single"/>
              </w:rPr>
              <w:instrText xml:space="preserve"> HYPERLINK "http://b.esgcc.com.cn/announcement/downloadFile?buzId=1F57DCEE3E601F15EC23545038CCF835" \t "http://b.esgcc.com.cn/newIndex/_blank" </w:instrTex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u w:val="single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u w:val="single"/>
              </w:rPr>
              <w:t>国家电网有限公司2023年办公类物资框架采购标准化商品信息库专项入库审核公示【2024年</w:t>
            </w:r>
            <w:r>
              <w:rPr>
                <w:rFonts w:hint="eastAsia" w:asciiTheme="minorEastAsia" w:hAnsiTheme="minorEastAsia" w:cstheme="minorEastAsia"/>
                <w:color w:val="auto"/>
                <w:kern w:val="2"/>
                <w:u w:val="single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u w:val="single"/>
              </w:rPr>
              <w:t>月第</w:t>
            </w:r>
            <w:r>
              <w:rPr>
                <w:rFonts w:hint="eastAsia" w:asciiTheme="minorEastAsia" w:hAnsiTheme="minorEastAsia" w:cstheme="minorEastAsia"/>
                <w:color w:val="auto"/>
                <w:kern w:val="2"/>
                <w:u w:val="single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u w:val="single"/>
              </w:rPr>
              <w:t>次】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u w:val="single"/>
              </w:rPr>
              <w:fldChar w:fldCharType="end"/>
            </w:r>
          </w:p>
          <w:p w14:paraId="12C629F4">
            <w:pPr>
              <w:pStyle w:val="3"/>
              <w:widowControl/>
              <w:shd w:val="clear" w:color="auto" w:fill="FFFFFF"/>
              <w:spacing w:beforeAutospacing="0" w:afterAutospacing="0" w:line="210" w:lineRule="atLeast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u w:val="none"/>
              </w:rPr>
            </w:pPr>
          </w:p>
          <w:p w14:paraId="53E264C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 w:line="210" w:lineRule="atLeast"/>
              <w:ind w:left="0" w:right="0" w:firstLine="480" w:firstLineChars="200"/>
              <w:jc w:val="right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国家电网有限公司电子商务平台</w:t>
            </w:r>
          </w:p>
          <w:p w14:paraId="75132CA5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 w:line="210" w:lineRule="atLeast"/>
              <w:ind w:left="0" w:right="0" w:firstLine="480" w:firstLineChars="200"/>
              <w:jc w:val="right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办公用品及非电网零星物资选购专区</w:t>
            </w:r>
          </w:p>
          <w:p w14:paraId="41D4178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 w:line="210" w:lineRule="atLeast"/>
              <w:ind w:left="0" w:right="0" w:firstLine="480" w:firstLineChars="200"/>
              <w:jc w:val="right"/>
              <w:rPr>
                <w:rFonts w:hint="default" w:eastAsia="仿宋_GB2312"/>
                <w:sz w:val="3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2024年8月13日</w:t>
            </w:r>
          </w:p>
        </w:tc>
      </w:tr>
      <w:tr w14:paraId="06D610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1814" w:type="dxa"/>
            <w:vAlign w:val="center"/>
          </w:tcPr>
          <w:p w14:paraId="5C83BA6D">
            <w:pPr>
              <w:spacing w:line="500" w:lineRule="exact"/>
              <w:jc w:val="center"/>
              <w:rPr>
                <w:rFonts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申请部门组长/主管审核</w:t>
            </w:r>
          </w:p>
        </w:tc>
        <w:tc>
          <w:tcPr>
            <w:tcW w:w="7482" w:type="dxa"/>
            <w:gridSpan w:val="3"/>
            <w:vAlign w:val="bottom"/>
          </w:tcPr>
          <w:p w14:paraId="090D0E6B">
            <w:pPr>
              <w:ind w:right="560" w:firstLine="2160" w:firstLineChars="900"/>
              <w:rPr>
                <w:rFonts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>签字：             日期：</w:t>
            </w:r>
          </w:p>
        </w:tc>
      </w:tr>
      <w:tr w14:paraId="63E5EC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814" w:type="dxa"/>
            <w:vAlign w:val="center"/>
          </w:tcPr>
          <w:p w14:paraId="2DFACD33">
            <w:pPr>
              <w:spacing w:line="500" w:lineRule="exact"/>
              <w:jc w:val="center"/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申请部门</w:t>
            </w:r>
          </w:p>
          <w:p w14:paraId="4C3A6C76">
            <w:pPr>
              <w:spacing w:line="500" w:lineRule="exact"/>
              <w:jc w:val="center"/>
              <w:rPr>
                <w:rFonts w:hint="default" w:ascii="方正仿宋_GBK" w:eastAsia="方正仿宋_GBK" w:hAnsiTheme="minorEastAsia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负责人审核</w:t>
            </w:r>
          </w:p>
        </w:tc>
        <w:tc>
          <w:tcPr>
            <w:tcW w:w="7482" w:type="dxa"/>
            <w:gridSpan w:val="3"/>
            <w:vAlign w:val="bottom"/>
          </w:tcPr>
          <w:p w14:paraId="31F2445B">
            <w:pPr>
              <w:ind w:right="560" w:firstLine="2160" w:firstLineChars="900"/>
              <w:rPr>
                <w:rFonts w:hint="eastAsia"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>签字：             日期：</w:t>
            </w:r>
          </w:p>
        </w:tc>
      </w:tr>
      <w:tr w14:paraId="7CFA2D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1814" w:type="dxa"/>
            <w:vAlign w:val="center"/>
          </w:tcPr>
          <w:p w14:paraId="2781C888">
            <w:pPr>
              <w:spacing w:line="500" w:lineRule="exact"/>
              <w:jc w:val="center"/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标准建设部</w:t>
            </w:r>
          </w:p>
          <w:p w14:paraId="5CEDA5CF">
            <w:pPr>
              <w:spacing w:line="500" w:lineRule="exact"/>
              <w:jc w:val="center"/>
              <w:rPr>
                <w:rFonts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负责人</w:t>
            </w:r>
            <w:r>
              <w:rPr>
                <w:rFonts w:hint="eastAsia" w:ascii="方正仿宋_GBK" w:eastAsia="方正仿宋_GBK" w:hAnsiTheme="minorEastAsia"/>
                <w:sz w:val="24"/>
              </w:rPr>
              <w:t>审核</w:t>
            </w:r>
          </w:p>
        </w:tc>
        <w:tc>
          <w:tcPr>
            <w:tcW w:w="7482" w:type="dxa"/>
            <w:gridSpan w:val="3"/>
            <w:vAlign w:val="bottom"/>
          </w:tcPr>
          <w:p w14:paraId="1A6E63BD">
            <w:pPr>
              <w:ind w:right="560" w:firstLine="2160" w:firstLineChars="900"/>
              <w:rPr>
                <w:rFonts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>签字：             日期：</w:t>
            </w:r>
          </w:p>
        </w:tc>
      </w:tr>
    </w:tbl>
    <w:p w14:paraId="515556A8">
      <w:pPr>
        <w:spacing w:line="500" w:lineRule="exact"/>
        <w:jc w:val="left"/>
      </w:pPr>
      <w:r>
        <w:rPr>
          <w:rFonts w:hint="eastAsia" w:ascii="方正仿宋_GBK" w:eastAsia="方正仿宋_GBK" w:hAnsiTheme="minorEastAsia"/>
          <w:sz w:val="21"/>
          <w:szCs w:val="21"/>
          <w:lang w:val="en-US" w:eastAsia="zh-CN"/>
        </w:rPr>
        <w:t>提醒：请提供相应附件，含公告文件和说明文件等。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wNGVjZWEyZTBkNjg3ZDRlM2FmYmUwZWM4MGZhN2MifQ=="/>
  </w:docVars>
  <w:rsids>
    <w:rsidRoot w:val="40410B31"/>
    <w:rsid w:val="040315E4"/>
    <w:rsid w:val="05A22E9D"/>
    <w:rsid w:val="06B35082"/>
    <w:rsid w:val="078D1C71"/>
    <w:rsid w:val="08B852AE"/>
    <w:rsid w:val="0A0124A3"/>
    <w:rsid w:val="0A1D0732"/>
    <w:rsid w:val="0A336D2F"/>
    <w:rsid w:val="0AA55F6C"/>
    <w:rsid w:val="0B1F6796"/>
    <w:rsid w:val="0C323D10"/>
    <w:rsid w:val="0D1E31F8"/>
    <w:rsid w:val="0F317D85"/>
    <w:rsid w:val="12410764"/>
    <w:rsid w:val="15110FFF"/>
    <w:rsid w:val="1549012C"/>
    <w:rsid w:val="15FE209E"/>
    <w:rsid w:val="190F7DAD"/>
    <w:rsid w:val="1996659C"/>
    <w:rsid w:val="1A0E1568"/>
    <w:rsid w:val="1A4A2B8B"/>
    <w:rsid w:val="1BA54797"/>
    <w:rsid w:val="1EE466B6"/>
    <w:rsid w:val="1F0346E8"/>
    <w:rsid w:val="204A4E10"/>
    <w:rsid w:val="20C32C0F"/>
    <w:rsid w:val="21EA310A"/>
    <w:rsid w:val="2289464F"/>
    <w:rsid w:val="249519C7"/>
    <w:rsid w:val="27466757"/>
    <w:rsid w:val="29430522"/>
    <w:rsid w:val="296E64C2"/>
    <w:rsid w:val="2D6C5FD9"/>
    <w:rsid w:val="2D7B4F69"/>
    <w:rsid w:val="2DE45FDD"/>
    <w:rsid w:val="2E720B61"/>
    <w:rsid w:val="2EAC33B8"/>
    <w:rsid w:val="2F1A1007"/>
    <w:rsid w:val="32DE0855"/>
    <w:rsid w:val="331F1824"/>
    <w:rsid w:val="334A3AEB"/>
    <w:rsid w:val="33C61D97"/>
    <w:rsid w:val="33E32BD7"/>
    <w:rsid w:val="342C68FB"/>
    <w:rsid w:val="37202B90"/>
    <w:rsid w:val="38C258A6"/>
    <w:rsid w:val="39213BD4"/>
    <w:rsid w:val="3B041711"/>
    <w:rsid w:val="3BDE0D58"/>
    <w:rsid w:val="3EDA422A"/>
    <w:rsid w:val="3FBE0547"/>
    <w:rsid w:val="40410B31"/>
    <w:rsid w:val="42312205"/>
    <w:rsid w:val="45583004"/>
    <w:rsid w:val="45934FB1"/>
    <w:rsid w:val="465B1E39"/>
    <w:rsid w:val="46920E4C"/>
    <w:rsid w:val="47C4030E"/>
    <w:rsid w:val="48435328"/>
    <w:rsid w:val="495E24AD"/>
    <w:rsid w:val="49977551"/>
    <w:rsid w:val="49C44E12"/>
    <w:rsid w:val="4A1D47C9"/>
    <w:rsid w:val="4B023B9C"/>
    <w:rsid w:val="4B475D4E"/>
    <w:rsid w:val="4C3869F3"/>
    <w:rsid w:val="4CF8670B"/>
    <w:rsid w:val="4EDC4CB3"/>
    <w:rsid w:val="50016623"/>
    <w:rsid w:val="508E5A20"/>
    <w:rsid w:val="52501744"/>
    <w:rsid w:val="5252557F"/>
    <w:rsid w:val="52A676C0"/>
    <w:rsid w:val="54D03915"/>
    <w:rsid w:val="555031D5"/>
    <w:rsid w:val="55BA7964"/>
    <w:rsid w:val="58571E77"/>
    <w:rsid w:val="592E2ACC"/>
    <w:rsid w:val="5BEE1E89"/>
    <w:rsid w:val="5C113E1A"/>
    <w:rsid w:val="5CA04818"/>
    <w:rsid w:val="5CC00962"/>
    <w:rsid w:val="5E9246A2"/>
    <w:rsid w:val="622C4732"/>
    <w:rsid w:val="63796491"/>
    <w:rsid w:val="63AB79E9"/>
    <w:rsid w:val="66B001FD"/>
    <w:rsid w:val="67D8506B"/>
    <w:rsid w:val="68876940"/>
    <w:rsid w:val="69AA5921"/>
    <w:rsid w:val="69DC51DE"/>
    <w:rsid w:val="6A0B1E23"/>
    <w:rsid w:val="6BF10490"/>
    <w:rsid w:val="710E7FA9"/>
    <w:rsid w:val="724F0D1A"/>
    <w:rsid w:val="7359515A"/>
    <w:rsid w:val="78571C75"/>
    <w:rsid w:val="797D6766"/>
    <w:rsid w:val="7AE41459"/>
    <w:rsid w:val="7CF3293F"/>
    <w:rsid w:val="7D0E4F6A"/>
    <w:rsid w:val="7D862C38"/>
    <w:rsid w:val="7ED76040"/>
    <w:rsid w:val="7FE3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6">
    <w:name w:val="FollowedHyperlink"/>
    <w:basedOn w:val="5"/>
    <w:autoRedefine/>
    <w:qFormat/>
    <w:uiPriority w:val="0"/>
    <w:rPr>
      <w:color w:val="800080"/>
      <w:u w:val="single"/>
    </w:rPr>
  </w:style>
  <w:style w:type="character" w:styleId="7">
    <w:name w:val="Hyperlink"/>
    <w:basedOn w:val="5"/>
    <w:autoRedefine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489</Words>
  <Characters>546</Characters>
  <Lines>0</Lines>
  <Paragraphs>0</Paragraphs>
  <TotalTime>30</TotalTime>
  <ScaleCrop>false</ScaleCrop>
  <LinksUpToDate>false</LinksUpToDate>
  <CharactersWithSpaces>641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2023-04-13T08:15:00Z</dcterms:created>
  <dc:creator>大然然就是这个然</dc:creator>
  <cp:lastModifiedBy>baby</cp:lastModifiedBy>
  <cp:lastPrinted>2023-04-18T01:19:00Z</cp:lastPrinted>
  <dcterms:modified xsi:type="dcterms:W3CDTF">2024-08-13T01:21:31Z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E220673D60864C42AD0586DC584C1594_13</vt:lpwstr>
  </property>
</Properties>
</file>